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36744D" w14:textId="38CA3A4B" w:rsidR="00183109" w:rsidRPr="00183109" w:rsidRDefault="00773C80" w:rsidP="001831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183109" w:rsidRPr="00183109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6A189E37" w14:textId="77777777" w:rsidR="00183109" w:rsidRPr="00183109" w:rsidRDefault="00183109" w:rsidP="001831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183109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4D7A8191" w14:textId="23F0EC6A" w:rsidR="00183109" w:rsidRPr="00183109" w:rsidRDefault="00183109" w:rsidP="001831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83109">
        <w:rPr>
          <w:rFonts w:ascii="Times New Roman" w:eastAsia="Times New Roman" w:hAnsi="Times New Roman" w:cs="Times New Roman"/>
          <w:sz w:val="24"/>
          <w:szCs w:val="24"/>
        </w:rPr>
        <w:t>19.06.2025. sēdes lēmumam Nr.</w:t>
      </w:r>
      <w:r w:rsidR="00DF4FA4">
        <w:rPr>
          <w:rFonts w:ascii="Times New Roman" w:eastAsia="Times New Roman" w:hAnsi="Times New Roman" w:cs="Times New Roman"/>
          <w:sz w:val="24"/>
          <w:szCs w:val="24"/>
        </w:rPr>
        <w:t>443</w:t>
      </w:r>
    </w:p>
    <w:p w14:paraId="6FC96C7E" w14:textId="082948D7" w:rsidR="00183109" w:rsidRDefault="00183109" w:rsidP="001831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83109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DF4FA4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831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F4FA4">
        <w:rPr>
          <w:rFonts w:ascii="Times New Roman" w:eastAsia="Times New Roman" w:hAnsi="Times New Roman" w:cs="Times New Roman"/>
          <w:sz w:val="24"/>
          <w:szCs w:val="24"/>
        </w:rPr>
        <w:t>39</w:t>
      </w:r>
      <w:r w:rsidRPr="00183109">
        <w:rPr>
          <w:rFonts w:ascii="Times New Roman" w:eastAsia="Times New Roman" w:hAnsi="Times New Roman" w:cs="Times New Roman"/>
          <w:sz w:val="24"/>
          <w:szCs w:val="24"/>
        </w:rPr>
        <w:t>.)</w:t>
      </w:r>
    </w:p>
    <w:bookmarkEnd w:id="0"/>
    <w:p w14:paraId="1D540F4B" w14:textId="77777777" w:rsidR="00183109" w:rsidRDefault="00183109" w:rsidP="001831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CDB6AEA" w14:textId="77777777" w:rsidR="00183109" w:rsidRPr="00183109" w:rsidRDefault="00183109" w:rsidP="001831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D5D32B6" w14:textId="77777777" w:rsidR="00340A5B" w:rsidRPr="00340A5B" w:rsidRDefault="00340A5B" w:rsidP="00340A5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Dzīvojamās mājas Limbažu iela 4, Alojā funkcionāli nepieciešamā zemes gabala shēma</w:t>
      </w:r>
    </w:p>
    <w:p w14:paraId="0D5D32B7" w14:textId="77777777" w:rsidR="00340A5B" w:rsidRDefault="00340A5B"/>
    <w:p w14:paraId="0D5D32B8" w14:textId="77777777" w:rsidR="00340A5B" w:rsidRDefault="00340A5B">
      <w:r w:rsidRPr="00340A5B">
        <w:rPr>
          <w:noProof/>
          <w:lang w:eastAsia="lv-LV"/>
        </w:rPr>
        <w:drawing>
          <wp:inline distT="0" distB="0" distL="0" distR="0" wp14:anchorId="0D5D32B9" wp14:editId="0D5D32BA">
            <wp:extent cx="4914900" cy="530899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39766" cy="533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40A5B" w:rsidSect="0018310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53609"/>
    <w:multiLevelType w:val="hybridMultilevel"/>
    <w:tmpl w:val="55CA8CB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A5B"/>
    <w:rsid w:val="00183109"/>
    <w:rsid w:val="00340A5B"/>
    <w:rsid w:val="006A48B0"/>
    <w:rsid w:val="00773C80"/>
    <w:rsid w:val="008E3933"/>
    <w:rsid w:val="00DF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D32B3"/>
  <w15:chartTrackingRefBased/>
  <w15:docId w15:val="{610724A6-0EC0-48AD-B773-91B2326E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340A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112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5</cp:revision>
  <dcterms:created xsi:type="dcterms:W3CDTF">2025-04-29T12:50:00Z</dcterms:created>
  <dcterms:modified xsi:type="dcterms:W3CDTF">2025-06-20T10:57:00Z</dcterms:modified>
</cp:coreProperties>
</file>